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61" w:rsidRDefault="00C22740" w:rsidP="00C22740">
      <w:pPr>
        <w:jc w:val="center"/>
      </w:pPr>
      <w:r>
        <w:t>La Crosse Comprehensive Plan Update</w:t>
      </w:r>
    </w:p>
    <w:p w:rsidR="00C22740" w:rsidRDefault="00C22740" w:rsidP="00C22740">
      <w:r>
        <w:t>What is the Comprehensive Plan update?</w:t>
      </w:r>
    </w:p>
    <w:p w:rsidR="00C22740" w:rsidRDefault="00C22740" w:rsidP="00C22740">
      <w:r>
        <w:t xml:space="preserve">La Crosse’s </w:t>
      </w:r>
      <w:r w:rsidR="00A32A6A">
        <w:t xml:space="preserve">current </w:t>
      </w:r>
      <w:r>
        <w:t xml:space="preserve">Comprehensive </w:t>
      </w:r>
      <w:r w:rsidR="00BA2E97">
        <w:t>p</w:t>
      </w:r>
      <w:r>
        <w:t>lan</w:t>
      </w:r>
      <w:r w:rsidR="00A32A6A">
        <w:t>, Confluence,</w:t>
      </w:r>
      <w:r>
        <w:t xml:space="preserve"> was adopted in 2002</w:t>
      </w:r>
      <w:r w:rsidR="004D14AE">
        <w:t>.  This update will be an action plan for the future of La Crosse that drives decision making and investment toward a ____</w:t>
      </w:r>
      <w:r w:rsidR="00AB1278">
        <w:t>to be determined by you</w:t>
      </w:r>
      <w:r w:rsidR="004D14AE">
        <w:t>___ (e.g. healthier, more equitable, sustainable) city.</w:t>
      </w:r>
    </w:p>
    <w:p w:rsidR="004D14AE" w:rsidRDefault="004D14AE" w:rsidP="00C22740">
      <w:r>
        <w:t xml:space="preserve">Comprehensive </w:t>
      </w:r>
      <w:r w:rsidR="007207D8">
        <w:t xml:space="preserve">Elements (required by </w:t>
      </w:r>
      <w:proofErr w:type="spellStart"/>
      <w:r w:rsidR="007207D8">
        <w:t>Wis</w:t>
      </w:r>
      <w:proofErr w:type="spellEnd"/>
      <w:r w:rsidR="007207D8">
        <w:t xml:space="preserve"> Statute 66.1001)</w:t>
      </w:r>
      <w:r>
        <w:t>:</w:t>
      </w:r>
    </w:p>
    <w:p w:rsidR="007207D8" w:rsidRDefault="007207D8" w:rsidP="004D14AE">
      <w:pPr>
        <w:pStyle w:val="ListParagraph"/>
        <w:numPr>
          <w:ilvl w:val="0"/>
          <w:numId w:val="21"/>
        </w:numPr>
      </w:pPr>
      <w:r>
        <w:t>Issues and Opportunities</w:t>
      </w:r>
    </w:p>
    <w:p w:rsidR="004D14AE" w:rsidRDefault="004D14AE" w:rsidP="004D14AE">
      <w:pPr>
        <w:pStyle w:val="ListParagraph"/>
        <w:numPr>
          <w:ilvl w:val="0"/>
          <w:numId w:val="21"/>
        </w:numPr>
      </w:pPr>
      <w:r>
        <w:t>Housing</w:t>
      </w:r>
    </w:p>
    <w:p w:rsidR="004D14AE" w:rsidRDefault="004D14AE" w:rsidP="004D14AE">
      <w:pPr>
        <w:pStyle w:val="ListParagraph"/>
        <w:numPr>
          <w:ilvl w:val="0"/>
          <w:numId w:val="21"/>
        </w:numPr>
      </w:pPr>
      <w:r>
        <w:t>Transportation</w:t>
      </w:r>
    </w:p>
    <w:p w:rsidR="004D14AE" w:rsidRDefault="004D14AE" w:rsidP="004D14AE">
      <w:pPr>
        <w:pStyle w:val="ListParagraph"/>
        <w:numPr>
          <w:ilvl w:val="0"/>
          <w:numId w:val="21"/>
        </w:numPr>
      </w:pPr>
      <w:r>
        <w:t>Economic Development</w:t>
      </w:r>
    </w:p>
    <w:p w:rsidR="004D14AE" w:rsidRDefault="004D14AE" w:rsidP="004D14AE">
      <w:pPr>
        <w:pStyle w:val="ListParagraph"/>
        <w:numPr>
          <w:ilvl w:val="0"/>
          <w:numId w:val="21"/>
        </w:numPr>
      </w:pPr>
      <w:r>
        <w:t>Intergovernmental Cooperation</w:t>
      </w:r>
    </w:p>
    <w:p w:rsidR="004D14AE" w:rsidRDefault="004D14AE" w:rsidP="004D14AE">
      <w:pPr>
        <w:pStyle w:val="ListParagraph"/>
        <w:numPr>
          <w:ilvl w:val="0"/>
          <w:numId w:val="21"/>
        </w:numPr>
      </w:pPr>
      <w:r>
        <w:t>Land Use</w:t>
      </w:r>
    </w:p>
    <w:p w:rsidR="004D14AE" w:rsidRDefault="004D14AE" w:rsidP="004D14AE">
      <w:pPr>
        <w:pStyle w:val="ListParagraph"/>
        <w:numPr>
          <w:ilvl w:val="0"/>
          <w:numId w:val="21"/>
        </w:numPr>
      </w:pPr>
      <w:r>
        <w:t>Utilities, and Community Facilities</w:t>
      </w:r>
    </w:p>
    <w:p w:rsidR="004D14AE" w:rsidRDefault="007207D8" w:rsidP="004D14AE">
      <w:pPr>
        <w:pStyle w:val="ListParagraph"/>
        <w:numPr>
          <w:ilvl w:val="0"/>
          <w:numId w:val="21"/>
        </w:numPr>
      </w:pPr>
      <w:r>
        <w:t>Agricultural,</w:t>
      </w:r>
      <w:r w:rsidR="007004D6">
        <w:t xml:space="preserve"> </w:t>
      </w:r>
      <w:r w:rsidR="004D14AE">
        <w:t>Natural and Cultural Resources</w:t>
      </w:r>
    </w:p>
    <w:p w:rsidR="004D14AE" w:rsidRDefault="004D14AE" w:rsidP="004D14AE">
      <w:pPr>
        <w:pStyle w:val="ListParagraph"/>
        <w:numPr>
          <w:ilvl w:val="0"/>
          <w:numId w:val="21"/>
        </w:numPr>
      </w:pPr>
      <w:r>
        <w:t>Implementation</w:t>
      </w:r>
    </w:p>
    <w:p w:rsidR="00CF52A3" w:rsidRDefault="00085B83" w:rsidP="004D14AE">
      <w:r>
        <w:t xml:space="preserve">In the </w:t>
      </w:r>
      <w:r w:rsidR="00882A2A">
        <w:t>Fall</w:t>
      </w:r>
      <w:bookmarkStart w:id="0" w:name="_GoBack"/>
      <w:bookmarkEnd w:id="0"/>
      <w:r>
        <w:t xml:space="preserve"> of 2021 we will launch </w:t>
      </w:r>
      <w:r w:rsidR="00BF3318" w:rsidRPr="00A32A6A">
        <w:rPr>
          <w:b/>
        </w:rPr>
        <w:t>(</w:t>
      </w:r>
      <w:r w:rsidR="00A56F94" w:rsidRPr="00A32A6A">
        <w:rPr>
          <w:b/>
          <w:u w:val="single"/>
        </w:rPr>
        <w:t>title TBD</w:t>
      </w:r>
      <w:r w:rsidR="00BF3318" w:rsidRPr="00A32A6A">
        <w:rPr>
          <w:b/>
          <w:u w:val="single"/>
        </w:rPr>
        <w:t xml:space="preserve"> buy marketing partnership</w:t>
      </w:r>
      <w:r w:rsidR="00BF3318">
        <w:rPr>
          <w:u w:val="single"/>
        </w:rPr>
        <w:t xml:space="preserve">), </w:t>
      </w:r>
      <w:r w:rsidR="00A56F94">
        <w:t xml:space="preserve"> </w:t>
      </w:r>
      <w:r>
        <w:t xml:space="preserve">a public engagement </w:t>
      </w:r>
      <w:r w:rsidR="00CF52A3">
        <w:t>initiative to receive input to develop the Comprehensive Plan update.  Through this initiative residents will help answer the questions:</w:t>
      </w:r>
    </w:p>
    <w:p w:rsidR="004D14AE" w:rsidRDefault="00CF52A3" w:rsidP="00CF52A3">
      <w:pPr>
        <w:pStyle w:val="ListParagraph"/>
        <w:numPr>
          <w:ilvl w:val="0"/>
          <w:numId w:val="22"/>
        </w:numPr>
      </w:pPr>
      <w:r>
        <w:t>How can we make housing more affordable?</w:t>
      </w:r>
    </w:p>
    <w:p w:rsidR="00CF52A3" w:rsidRDefault="00CF52A3" w:rsidP="00CF52A3">
      <w:pPr>
        <w:pStyle w:val="ListParagraph"/>
        <w:numPr>
          <w:ilvl w:val="0"/>
          <w:numId w:val="22"/>
        </w:numPr>
      </w:pPr>
      <w:r>
        <w:t>How can we improve the quality of life or make La Crosse a more desirable place to live?</w:t>
      </w:r>
    </w:p>
    <w:p w:rsidR="00CF52A3" w:rsidRDefault="00CF52A3" w:rsidP="00CF52A3">
      <w:pPr>
        <w:pStyle w:val="ListParagraph"/>
        <w:numPr>
          <w:ilvl w:val="0"/>
          <w:numId w:val="22"/>
        </w:numPr>
      </w:pPr>
      <w:r>
        <w:t>What do you value or love about La Crosse</w:t>
      </w:r>
      <w:r w:rsidR="00F74E60">
        <w:t>?</w:t>
      </w:r>
    </w:p>
    <w:p w:rsidR="00F74E60" w:rsidRDefault="00F74E60" w:rsidP="00CF52A3">
      <w:pPr>
        <w:pStyle w:val="ListParagraph"/>
        <w:numPr>
          <w:ilvl w:val="0"/>
          <w:numId w:val="22"/>
        </w:numPr>
      </w:pPr>
      <w:r>
        <w:t>What can we do to improve our racial equity?</w:t>
      </w:r>
    </w:p>
    <w:p w:rsidR="00CF52A3" w:rsidRDefault="00CF52A3" w:rsidP="00CF52A3">
      <w:pPr>
        <w:pStyle w:val="ListParagraph"/>
        <w:numPr>
          <w:ilvl w:val="0"/>
          <w:numId w:val="22"/>
        </w:numPr>
      </w:pPr>
      <w:r>
        <w:t xml:space="preserve">Other questions generated by the City Plan Commission, Resident Panels, </w:t>
      </w:r>
      <w:r w:rsidR="004A7475">
        <w:t xml:space="preserve">community feedback, </w:t>
      </w:r>
      <w:r>
        <w:t>interviews, etc…</w:t>
      </w:r>
    </w:p>
    <w:p w:rsidR="00F74E60" w:rsidRDefault="00F74E60" w:rsidP="004A7475">
      <w:r>
        <w:t xml:space="preserve">Are you in? </w:t>
      </w:r>
    </w:p>
    <w:p w:rsidR="004A7475" w:rsidRDefault="00F74E60" w:rsidP="004A7475">
      <w:r>
        <w:t xml:space="preserve">A project like this takes collaboration – you input will shape La Crosse’s future.  Emerging from the shadow of COVID-19 we are trying out new techniques to engage residents; multi-media marketing, social media, resident </w:t>
      </w:r>
      <w:r>
        <w:lastRenderedPageBreak/>
        <w:t>panels, interviews, focus groups and online media platforms.</w:t>
      </w:r>
      <w:r w:rsidR="00BB7374">
        <w:t xml:space="preserve"> </w:t>
      </w:r>
      <w:hyperlink r:id="rId8" w:history="1">
        <w:r w:rsidR="009B6CBF" w:rsidRPr="000D331D">
          <w:rPr>
            <w:rStyle w:val="Hyperlink"/>
          </w:rPr>
          <w:t>www.</w:t>
        </w:r>
        <w:r w:rsidR="009B6CBF" w:rsidRPr="000D331D">
          <w:rPr>
            <w:rStyle w:val="Hyperlink"/>
          </w:rPr>
          <w:softHyphen/>
        </w:r>
        <w:r w:rsidR="009B6CBF" w:rsidRPr="000D331D">
          <w:rPr>
            <w:rStyle w:val="Hyperlink"/>
          </w:rPr>
          <w:softHyphen/>
        </w:r>
        <w:r w:rsidR="009B6CBF" w:rsidRPr="000D331D">
          <w:rPr>
            <w:rStyle w:val="Hyperlink"/>
          </w:rPr>
          <w:softHyphen/>
          <w:t>_____________________.com</w:t>
        </w:r>
      </w:hyperlink>
      <w:r w:rsidR="009B6CBF">
        <w:t xml:space="preserve"> our website is your place to check for project updates and ways to share your voice.</w:t>
      </w:r>
    </w:p>
    <w:p w:rsidR="00E30554" w:rsidRDefault="00E30554" w:rsidP="004A7475">
      <w:pPr>
        <w:rPr>
          <w:b/>
        </w:rPr>
      </w:pPr>
      <w:r>
        <w:rPr>
          <w:b/>
        </w:rPr>
        <w:t>Guiding Principles:</w:t>
      </w:r>
    </w:p>
    <w:p w:rsidR="00E30554" w:rsidRPr="008F5E2A" w:rsidRDefault="008F5E2A" w:rsidP="004A7475">
      <w:r w:rsidRPr="008F5E2A">
        <w:t>We will use these to refresh issues; goals and actions:</w:t>
      </w:r>
    </w:p>
    <w:p w:rsidR="008F5E2A" w:rsidRPr="008F5E2A" w:rsidRDefault="008F5E2A" w:rsidP="004A7475">
      <w:r w:rsidRPr="008F5E2A">
        <w:t>Possible options; Equity, Health, Sustainability, Resiliency, Adaptability</w:t>
      </w:r>
      <w:r>
        <w:t>, others to be determined by the City Plan Commission or Comprehensive Plan Steering Committee.</w:t>
      </w:r>
    </w:p>
    <w:p w:rsidR="009B6CBF" w:rsidRPr="00737A53" w:rsidRDefault="004701DE" w:rsidP="004A7475">
      <w:pPr>
        <w:rPr>
          <w:b/>
        </w:rPr>
      </w:pPr>
      <w:r w:rsidRPr="00737A53">
        <w:rPr>
          <w:b/>
        </w:rPr>
        <w:t>Phase of the Project</w:t>
      </w:r>
      <w:r w:rsidR="00737A53" w:rsidRPr="00737A53">
        <w:rPr>
          <w:b/>
        </w:rPr>
        <w:t xml:space="preserve"> and Timeline</w:t>
      </w:r>
    </w:p>
    <w:p w:rsidR="004701DE" w:rsidRDefault="004701DE" w:rsidP="004A7475">
      <w:r>
        <w:t xml:space="preserve">Phase 1. Where are we headed </w:t>
      </w:r>
      <w:r w:rsidR="0010340E">
        <w:t xml:space="preserve">- </w:t>
      </w:r>
      <w:r w:rsidRPr="00552136">
        <w:rPr>
          <w:b/>
        </w:rPr>
        <w:t xml:space="preserve">Summer/Fall </w:t>
      </w:r>
      <w:proofErr w:type="gramStart"/>
      <w:r w:rsidRPr="00552136">
        <w:rPr>
          <w:b/>
        </w:rPr>
        <w:t>2021</w:t>
      </w:r>
      <w:proofErr w:type="gramEnd"/>
    </w:p>
    <w:p w:rsidR="004701DE" w:rsidRDefault="004701DE" w:rsidP="004A7475">
      <w:r>
        <w:tab/>
        <w:t>Open Data Portal for community engagement</w:t>
      </w:r>
    </w:p>
    <w:p w:rsidR="004701DE" w:rsidRDefault="004701DE" w:rsidP="004A7475">
      <w:r>
        <w:tab/>
        <w:t xml:space="preserve">Have we identified </w:t>
      </w:r>
      <w:r w:rsidR="007C0CF9">
        <w:t xml:space="preserve">the issues relevant to our community? </w:t>
      </w:r>
    </w:p>
    <w:p w:rsidR="007C0CF9" w:rsidRDefault="007C0CF9" w:rsidP="004A7475">
      <w:r>
        <w:tab/>
        <w:t>Data and Issues are correlated to assist in  goals and strategies?</w:t>
      </w:r>
    </w:p>
    <w:p w:rsidR="007C0CF9" w:rsidRDefault="007C0CF9" w:rsidP="004A7475">
      <w:r>
        <w:t>Phase 2. How will we get there?</w:t>
      </w:r>
      <w:r w:rsidR="0010340E">
        <w:t xml:space="preserve"> - </w:t>
      </w:r>
      <w:r w:rsidR="0010340E" w:rsidRPr="00552136">
        <w:rPr>
          <w:b/>
        </w:rPr>
        <w:t>Spring 2022</w:t>
      </w:r>
    </w:p>
    <w:p w:rsidR="007C0CF9" w:rsidRDefault="007C0CF9" w:rsidP="004A7475">
      <w:r>
        <w:tab/>
        <w:t>How can we achieve the goals identified</w:t>
      </w:r>
      <w:r w:rsidR="008909FB">
        <w:t>?</w:t>
      </w:r>
    </w:p>
    <w:p w:rsidR="007C0CF9" w:rsidRDefault="007C0CF9" w:rsidP="004A7475">
      <w:r>
        <w:t>Phase 3. What</w:t>
      </w:r>
      <w:r w:rsidR="00737A53">
        <w:t xml:space="preserve"> is</w:t>
      </w:r>
      <w:r>
        <w:t xml:space="preserve"> First?</w:t>
      </w:r>
      <w:r w:rsidR="0010340E">
        <w:t xml:space="preserve"> - </w:t>
      </w:r>
      <w:r w:rsidR="0010340E" w:rsidRPr="00552136">
        <w:rPr>
          <w:b/>
        </w:rPr>
        <w:t>Summer/Fall 2022</w:t>
      </w:r>
    </w:p>
    <w:p w:rsidR="007C0CF9" w:rsidRDefault="007C0CF9" w:rsidP="00511783">
      <w:pPr>
        <w:ind w:firstLine="720"/>
      </w:pPr>
      <w:r>
        <w:t>How should we prioritize these actions?</w:t>
      </w:r>
    </w:p>
    <w:p w:rsidR="007C0CF9" w:rsidRDefault="00737A53" w:rsidP="004A7475">
      <w:r>
        <w:t>Phase 4. Plan Review and Approval</w:t>
      </w:r>
      <w:r w:rsidR="0010340E">
        <w:t xml:space="preserve"> - </w:t>
      </w:r>
      <w:r w:rsidR="0010340E" w:rsidRPr="0010340E">
        <w:rPr>
          <w:b/>
        </w:rPr>
        <w:t>Spring 2023</w:t>
      </w:r>
    </w:p>
    <w:p w:rsidR="00737A53" w:rsidRDefault="00737A53" w:rsidP="00511783">
      <w:pPr>
        <w:ind w:firstLine="720"/>
      </w:pPr>
      <w:r>
        <w:t>Review by City boards, committees and commissions.</w:t>
      </w:r>
    </w:p>
    <w:p w:rsidR="00737A53" w:rsidRDefault="00737A53" w:rsidP="00511783">
      <w:pPr>
        <w:ind w:firstLine="720"/>
      </w:pPr>
      <w:r>
        <w:t>Final Approval by Common Council.</w:t>
      </w:r>
    </w:p>
    <w:p w:rsidR="004701DE" w:rsidRPr="00B17FC0" w:rsidRDefault="004701DE" w:rsidP="004A7475"/>
    <w:sectPr w:rsidR="004701DE" w:rsidRPr="00B17FC0" w:rsidSect="002845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053" w:rsidRDefault="00E70053" w:rsidP="00094885">
      <w:r>
        <w:separator/>
      </w:r>
    </w:p>
  </w:endnote>
  <w:endnote w:type="continuationSeparator" w:id="0">
    <w:p w:rsidR="00E70053" w:rsidRDefault="00E70053" w:rsidP="0009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T">
    <w:altName w:val="Book Antiqua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342" w:rsidRDefault="00887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9621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4885" w:rsidRDefault="000948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E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4885" w:rsidRDefault="000948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A3A" w:rsidRDefault="00633A3A" w:rsidP="00365260">
    <w:pPr>
      <w:pStyle w:val="Header"/>
      <w:tabs>
        <w:tab w:val="clear" w:pos="4680"/>
        <w:tab w:val="clear" w:pos="9360"/>
        <w:tab w:val="left" w:pos="5940"/>
      </w:tabs>
      <w:spacing w:after="0"/>
      <w:rPr>
        <w:smallCaps/>
        <w:sz w:val="16"/>
        <w:szCs w:val="16"/>
      </w:rPr>
    </w:pPr>
  </w:p>
  <w:p w:rsidR="00E614F1" w:rsidRDefault="002639FE" w:rsidP="00365260">
    <w:pPr>
      <w:pStyle w:val="Header"/>
      <w:tabs>
        <w:tab w:val="clear" w:pos="4680"/>
        <w:tab w:val="clear" w:pos="9360"/>
        <w:tab w:val="left" w:pos="5940"/>
      </w:tabs>
      <w:spacing w:after="0"/>
      <w:rPr>
        <w:smallCaps/>
        <w:sz w:val="16"/>
        <w:szCs w:val="16"/>
      </w:rPr>
    </w:pPr>
    <w:r>
      <w:rPr>
        <w:smallCaps/>
        <w:sz w:val="16"/>
        <w:szCs w:val="16"/>
      </w:rPr>
      <w:t xml:space="preserve">Andrea </w:t>
    </w:r>
    <w:r w:rsidR="00137C61">
      <w:rPr>
        <w:smallCaps/>
        <w:sz w:val="16"/>
        <w:szCs w:val="16"/>
      </w:rPr>
      <w:t>T</w:t>
    </w:r>
    <w:r>
      <w:rPr>
        <w:smallCaps/>
        <w:sz w:val="16"/>
        <w:szCs w:val="16"/>
      </w:rPr>
      <w:t>rane</w:t>
    </w:r>
    <w:r w:rsidRPr="009C7DE7">
      <w:rPr>
        <w:smallCaps/>
        <w:sz w:val="16"/>
        <w:szCs w:val="16"/>
      </w:rPr>
      <w:t>,</w:t>
    </w:r>
    <w:r>
      <w:rPr>
        <w:smallCaps/>
        <w:sz w:val="16"/>
        <w:szCs w:val="16"/>
      </w:rPr>
      <w:t xml:space="preserve"> Director</w:t>
    </w:r>
    <w:r w:rsidR="00883B12">
      <w:rPr>
        <w:smallCaps/>
        <w:sz w:val="16"/>
        <w:szCs w:val="16"/>
      </w:rPr>
      <w:t xml:space="preserve"> of Planning</w:t>
    </w:r>
    <w:r w:rsidR="00887342">
      <w:rPr>
        <w:smallCaps/>
        <w:sz w:val="16"/>
        <w:szCs w:val="16"/>
      </w:rPr>
      <w:t>,</w:t>
    </w:r>
    <w:r w:rsidR="00883B12">
      <w:rPr>
        <w:smallCaps/>
        <w:sz w:val="16"/>
        <w:szCs w:val="16"/>
      </w:rPr>
      <w:t xml:space="preserve"> Development</w:t>
    </w:r>
    <w:r w:rsidR="00887342">
      <w:rPr>
        <w:smallCaps/>
        <w:sz w:val="16"/>
        <w:szCs w:val="16"/>
      </w:rPr>
      <w:t xml:space="preserve"> and Assessment</w:t>
    </w:r>
    <w:r w:rsidR="00E614F1">
      <w:rPr>
        <w:smallCaps/>
        <w:sz w:val="16"/>
        <w:szCs w:val="16"/>
      </w:rPr>
      <w:tab/>
    </w:r>
    <w:r w:rsidR="00E41F2D" w:rsidRPr="009C7DE7">
      <w:rPr>
        <w:smallCaps/>
        <w:sz w:val="16"/>
        <w:szCs w:val="16"/>
      </w:rPr>
      <w:t xml:space="preserve">Caroline </w:t>
    </w:r>
    <w:r w:rsidR="00E41F2D">
      <w:rPr>
        <w:smallCaps/>
        <w:sz w:val="16"/>
        <w:szCs w:val="16"/>
      </w:rPr>
      <w:t>Gregerson</w:t>
    </w:r>
    <w:r w:rsidR="00E41F2D" w:rsidRPr="009C7DE7">
      <w:rPr>
        <w:smallCaps/>
        <w:sz w:val="16"/>
        <w:szCs w:val="16"/>
      </w:rPr>
      <w:t>, Community Development Administrator</w:t>
    </w:r>
  </w:p>
  <w:p w:rsidR="00051F1A" w:rsidRPr="009C7DE7" w:rsidRDefault="00365260" w:rsidP="00365260">
    <w:pPr>
      <w:pStyle w:val="Header"/>
      <w:tabs>
        <w:tab w:val="clear" w:pos="4680"/>
        <w:tab w:val="clear" w:pos="9360"/>
        <w:tab w:val="left" w:pos="5940"/>
      </w:tabs>
      <w:spacing w:after="0"/>
      <w:rPr>
        <w:smallCaps/>
        <w:sz w:val="16"/>
        <w:szCs w:val="16"/>
      </w:rPr>
    </w:pPr>
    <w:r w:rsidRPr="009C7DE7">
      <w:rPr>
        <w:smallCaps/>
        <w:sz w:val="16"/>
        <w:szCs w:val="16"/>
      </w:rPr>
      <w:t xml:space="preserve">Tim Acklin, </w:t>
    </w:r>
    <w:r>
      <w:rPr>
        <w:smallCaps/>
        <w:sz w:val="16"/>
        <w:szCs w:val="16"/>
      </w:rPr>
      <w:t xml:space="preserve">AICP, </w:t>
    </w:r>
    <w:r w:rsidRPr="009C7DE7">
      <w:rPr>
        <w:smallCaps/>
        <w:sz w:val="16"/>
        <w:szCs w:val="16"/>
      </w:rPr>
      <w:t>Senior Planner</w:t>
    </w:r>
    <w:r w:rsidR="00E614F1">
      <w:rPr>
        <w:smallCaps/>
        <w:sz w:val="16"/>
        <w:szCs w:val="16"/>
      </w:rPr>
      <w:tab/>
    </w:r>
    <w:r w:rsidR="00E41F2D" w:rsidRPr="00FE3050">
      <w:rPr>
        <w:smallCaps/>
        <w:sz w:val="16"/>
        <w:szCs w:val="16"/>
      </w:rPr>
      <w:t>Dawn Reinhart</w:t>
    </w:r>
    <w:r w:rsidR="00E41F2D">
      <w:rPr>
        <w:smallCaps/>
        <w:sz w:val="16"/>
        <w:szCs w:val="16"/>
      </w:rPr>
      <w:t>, Neighborhood Housing Development Associate</w:t>
    </w:r>
  </w:p>
  <w:p w:rsidR="00051F1A" w:rsidRDefault="002639FE" w:rsidP="00365260">
    <w:pPr>
      <w:pStyle w:val="Header"/>
      <w:tabs>
        <w:tab w:val="clear" w:pos="4680"/>
        <w:tab w:val="clear" w:pos="9360"/>
        <w:tab w:val="left" w:pos="5940"/>
      </w:tabs>
      <w:spacing w:after="0"/>
      <w:rPr>
        <w:smallCaps/>
        <w:sz w:val="16"/>
        <w:szCs w:val="16"/>
      </w:rPr>
    </w:pPr>
    <w:r w:rsidRPr="009C7DE7">
      <w:rPr>
        <w:smallCaps/>
        <w:sz w:val="16"/>
        <w:szCs w:val="16"/>
      </w:rPr>
      <w:t>Lewis Kuhlman,</w:t>
    </w:r>
    <w:r>
      <w:rPr>
        <w:smallCaps/>
        <w:sz w:val="16"/>
        <w:szCs w:val="16"/>
      </w:rPr>
      <w:t xml:space="preserve"> AICP,</w:t>
    </w:r>
    <w:r w:rsidRPr="009C7DE7">
      <w:rPr>
        <w:smallCaps/>
        <w:sz w:val="16"/>
        <w:szCs w:val="16"/>
      </w:rPr>
      <w:t xml:space="preserve"> </w:t>
    </w:r>
    <w:r>
      <w:rPr>
        <w:smallCaps/>
        <w:sz w:val="16"/>
        <w:szCs w:val="16"/>
      </w:rPr>
      <w:t>Environmental Planner</w:t>
    </w:r>
    <w:r w:rsidR="00F32E3F">
      <w:rPr>
        <w:smallCaps/>
        <w:sz w:val="16"/>
        <w:szCs w:val="16"/>
      </w:rPr>
      <w:tab/>
    </w:r>
    <w:r w:rsidR="00E41F2D">
      <w:rPr>
        <w:smallCaps/>
        <w:sz w:val="16"/>
        <w:szCs w:val="16"/>
      </w:rPr>
      <w:t xml:space="preserve">Tara Fitzgerald, </w:t>
    </w:r>
    <w:r w:rsidR="00D935BF">
      <w:rPr>
        <w:smallCaps/>
        <w:sz w:val="16"/>
        <w:szCs w:val="16"/>
      </w:rPr>
      <w:t>Program Coordinator</w:t>
    </w:r>
  </w:p>
  <w:p w:rsidR="00051F1A" w:rsidRDefault="002639FE" w:rsidP="00365260">
    <w:pPr>
      <w:pStyle w:val="Header"/>
      <w:tabs>
        <w:tab w:val="clear" w:pos="4680"/>
        <w:tab w:val="clear" w:pos="9360"/>
        <w:tab w:val="left" w:pos="5940"/>
      </w:tabs>
      <w:spacing w:after="0"/>
      <w:rPr>
        <w:smallCaps/>
        <w:sz w:val="16"/>
        <w:szCs w:val="16"/>
      </w:rPr>
    </w:pPr>
    <w:r>
      <w:rPr>
        <w:smallCaps/>
        <w:sz w:val="16"/>
        <w:szCs w:val="16"/>
      </w:rPr>
      <w:t>Jack Zabrowski, Associate Planner</w:t>
    </w:r>
    <w:r w:rsidR="00D044C8">
      <w:rPr>
        <w:smallCaps/>
        <w:sz w:val="16"/>
        <w:szCs w:val="16"/>
      </w:rPr>
      <w:tab/>
    </w:r>
    <w:r w:rsidR="00E41F2D">
      <w:rPr>
        <w:smallCaps/>
        <w:sz w:val="16"/>
        <w:szCs w:val="16"/>
      </w:rPr>
      <w:t xml:space="preserve">Kevin Clements, Housing Specialist </w:t>
    </w:r>
  </w:p>
  <w:p w:rsidR="00C47E45" w:rsidRDefault="007B33B2" w:rsidP="00365260">
    <w:pPr>
      <w:pStyle w:val="Header"/>
      <w:tabs>
        <w:tab w:val="clear" w:pos="4680"/>
        <w:tab w:val="clear" w:pos="9360"/>
        <w:tab w:val="left" w:pos="5940"/>
      </w:tabs>
      <w:spacing w:after="0"/>
      <w:rPr>
        <w:smallCaps/>
        <w:sz w:val="16"/>
        <w:szCs w:val="16"/>
      </w:rPr>
    </w:pPr>
    <w:r>
      <w:rPr>
        <w:smallCaps/>
        <w:sz w:val="16"/>
        <w:szCs w:val="16"/>
      </w:rPr>
      <w:t>Erin Duffer, Planning &amp; Development Assistant</w:t>
    </w:r>
    <w:r w:rsidR="00C47E45">
      <w:rPr>
        <w:smallCaps/>
        <w:sz w:val="16"/>
        <w:szCs w:val="16"/>
      </w:rPr>
      <w:tab/>
      <w:t>Kevin Conroy, Housing Rehabilitation Specialist</w:t>
    </w:r>
  </w:p>
  <w:p w:rsidR="00051F1A" w:rsidRDefault="00D044C8" w:rsidP="00365260">
    <w:pPr>
      <w:pStyle w:val="Header"/>
      <w:tabs>
        <w:tab w:val="clear" w:pos="4680"/>
        <w:tab w:val="clear" w:pos="9360"/>
        <w:tab w:val="left" w:pos="5940"/>
      </w:tabs>
      <w:spacing w:after="0"/>
      <w:rPr>
        <w:smallCaps/>
        <w:sz w:val="16"/>
        <w:szCs w:val="16"/>
      </w:rPr>
    </w:pPr>
    <w:r>
      <w:rPr>
        <w:smallCap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053" w:rsidRDefault="00E70053" w:rsidP="00094885">
      <w:r>
        <w:separator/>
      </w:r>
    </w:p>
  </w:footnote>
  <w:footnote w:type="continuationSeparator" w:id="0">
    <w:p w:rsidR="00E70053" w:rsidRDefault="00E70053" w:rsidP="0009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342" w:rsidRDefault="00887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342" w:rsidRDefault="008873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5DC" w:rsidRDefault="005415DC" w:rsidP="005415DC">
    <w:pPr>
      <w:pStyle w:val="Header"/>
      <w:tabs>
        <w:tab w:val="clear" w:pos="4680"/>
        <w:tab w:val="clear" w:pos="9360"/>
        <w:tab w:val="center" w:pos="5040"/>
        <w:tab w:val="right" w:pos="10080"/>
      </w:tabs>
    </w:pPr>
    <w:r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FCD34A6" wp14:editId="5E69A868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1086485" cy="1102995"/>
          <wp:effectExtent l="0" t="0" r="0" b="1905"/>
          <wp:wrapSquare wrapText="bothSides"/>
          <wp:docPr id="5" name="Picture 5" descr="gamsa logo inverted color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msa logo inverted colors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48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6E9166" wp14:editId="2ACCB3F2">
          <wp:simplePos x="0" y="0"/>
          <wp:positionH relativeFrom="column">
            <wp:posOffset>5230495</wp:posOffset>
          </wp:positionH>
          <wp:positionV relativeFrom="paragraph">
            <wp:posOffset>8890</wp:posOffset>
          </wp:positionV>
          <wp:extent cx="1109980" cy="1147445"/>
          <wp:effectExtent l="0" t="0" r="0" b="0"/>
          <wp:wrapSquare wrapText="bothSides"/>
          <wp:docPr id="6" name="Picture 6" descr="C:\Users\kuhlmanl\AppData\Local\Microsoft\Windows\Temporary Internet Files\Content.Word\LaCrosse_WI_Sil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hlmanl\AppData\Local\Microsoft\Windows\Temporary Internet Files\Content.Word\LaCrosse_WI_Silv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0A20261B" wp14:editId="0E628F76">
          <wp:extent cx="3191256" cy="6309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1256" cy="6309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5415DC" w:rsidRPr="009C7DE7" w:rsidRDefault="005415DC" w:rsidP="005415DC">
    <w:pPr>
      <w:pStyle w:val="Header"/>
      <w:tabs>
        <w:tab w:val="left" w:pos="855"/>
        <w:tab w:val="left" w:pos="2040"/>
      </w:tabs>
      <w:spacing w:after="0"/>
      <w:jc w:val="center"/>
      <w:rPr>
        <w:smallCaps/>
        <w:spacing w:val="80"/>
        <w:sz w:val="32"/>
        <w:szCs w:val="32"/>
      </w:rPr>
    </w:pPr>
    <w:r w:rsidRPr="009C7DE7">
      <w:rPr>
        <w:smallCaps/>
        <w:spacing w:val="80"/>
        <w:sz w:val="32"/>
        <w:szCs w:val="32"/>
      </w:rPr>
      <w:t>Planning and Development</w:t>
    </w:r>
  </w:p>
  <w:p w:rsidR="005415DC" w:rsidRDefault="005415DC" w:rsidP="005415DC">
    <w:pPr>
      <w:pStyle w:val="Header"/>
      <w:tabs>
        <w:tab w:val="left" w:pos="855"/>
        <w:tab w:val="left" w:pos="2040"/>
      </w:tabs>
      <w:spacing w:after="0"/>
      <w:jc w:val="center"/>
      <w:rPr>
        <w:smallCaps/>
        <w:sz w:val="18"/>
        <w:szCs w:val="18"/>
      </w:rPr>
    </w:pPr>
    <w:r w:rsidRPr="009C7DE7">
      <w:rPr>
        <w:smallCaps/>
        <w:sz w:val="18"/>
        <w:szCs w:val="18"/>
      </w:rPr>
      <w:t>400 La Crosse Street | La Crosse, WI 54601 | P: (6</w:t>
    </w:r>
    <w:r w:rsidR="009C723B">
      <w:rPr>
        <w:smallCaps/>
        <w:sz w:val="18"/>
        <w:szCs w:val="18"/>
      </w:rPr>
      <w:t>08) 789-7512</w:t>
    </w:r>
  </w:p>
  <w:p w:rsidR="005415DC" w:rsidRDefault="005415DC" w:rsidP="005415DC">
    <w:pPr>
      <w:pStyle w:val="Header"/>
      <w:tabs>
        <w:tab w:val="left" w:pos="855"/>
        <w:tab w:val="left" w:pos="2040"/>
      </w:tabs>
      <w:spacing w:after="0"/>
      <w:jc w:val="center"/>
      <w:rPr>
        <w:rFonts w:ascii="Arrus BT" w:hAnsi="Arrus BT"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56E3"/>
    <w:multiLevelType w:val="hybridMultilevel"/>
    <w:tmpl w:val="328A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97A"/>
    <w:multiLevelType w:val="hybridMultilevel"/>
    <w:tmpl w:val="738A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20443"/>
    <w:multiLevelType w:val="hybridMultilevel"/>
    <w:tmpl w:val="768C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2E70"/>
    <w:multiLevelType w:val="hybridMultilevel"/>
    <w:tmpl w:val="FAC4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77D8"/>
    <w:multiLevelType w:val="hybridMultilevel"/>
    <w:tmpl w:val="CB16C2AC"/>
    <w:lvl w:ilvl="0" w:tplc="3AD2E752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402C3"/>
    <w:multiLevelType w:val="multilevel"/>
    <w:tmpl w:val="4B00D040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2370A"/>
    <w:multiLevelType w:val="hybridMultilevel"/>
    <w:tmpl w:val="E3FCF5D2"/>
    <w:lvl w:ilvl="0" w:tplc="73D05D1E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0796D"/>
    <w:multiLevelType w:val="hybridMultilevel"/>
    <w:tmpl w:val="A4DC13C8"/>
    <w:lvl w:ilvl="0" w:tplc="4460A8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5F02B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E0FFE"/>
    <w:multiLevelType w:val="hybridMultilevel"/>
    <w:tmpl w:val="8E3C1F68"/>
    <w:lvl w:ilvl="0" w:tplc="7968EF9A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0207"/>
    <w:multiLevelType w:val="multilevel"/>
    <w:tmpl w:val="59E8A18C"/>
    <w:lvl w:ilvl="0">
      <w:start w:val="1"/>
      <w:numFmt w:val="decimal"/>
      <w:isLgl/>
      <w:suff w:val="nothing"/>
      <w:lvlText w:val="15.%1"/>
      <w:lvlJc w:val="left"/>
      <w:pPr>
        <w:ind w:left="360" w:hanging="360"/>
      </w:pPr>
      <w:rPr>
        <w:rFonts w:ascii="Palatino Linotype" w:hAnsi="Palatino Linotype" w:hint="default"/>
      </w:rPr>
    </w:lvl>
    <w:lvl w:ilvl="1">
      <w:start w:val="1"/>
      <w:numFmt w:val="upperLetter"/>
      <w:lvlText w:val="15.%1(%2)"/>
      <w:lvlJc w:val="left"/>
      <w:pPr>
        <w:tabs>
          <w:tab w:val="num" w:pos="504"/>
        </w:tabs>
        <w:ind w:left="504" w:hanging="504"/>
      </w:pPr>
      <w:rPr>
        <w:rFonts w:ascii="Palatino Linotype" w:hAnsi="Palatino Linotype" w:hint="default"/>
        <w:b/>
        <w:i w:val="0"/>
        <w:sz w:val="24"/>
        <w:szCs w:val="24"/>
      </w:rPr>
    </w:lvl>
    <w:lvl w:ilvl="2">
      <w:start w:val="1"/>
      <w:numFmt w:val="decimal"/>
      <w:lvlText w:val="15.%1(%2)(%3)"/>
      <w:lvlJc w:val="left"/>
      <w:pPr>
        <w:tabs>
          <w:tab w:val="num" w:pos="1008"/>
        </w:tabs>
        <w:ind w:left="1008" w:hanging="504"/>
      </w:pPr>
      <w:rPr>
        <w:rFonts w:ascii="Palatino Linotype" w:hAnsi="Palatino Linotype" w:hint="default"/>
        <w:b/>
        <w:i w:val="0"/>
        <w:sz w:val="22"/>
        <w:szCs w:val="22"/>
      </w:rPr>
    </w:lvl>
    <w:lvl w:ilvl="3">
      <w:start w:val="1"/>
      <w:numFmt w:val="lowerLetter"/>
      <w:lvlText w:val="15.%1(%2)(%3)(%4)"/>
      <w:lvlJc w:val="left"/>
      <w:pPr>
        <w:tabs>
          <w:tab w:val="num" w:pos="1512"/>
        </w:tabs>
        <w:ind w:left="1512" w:hanging="504"/>
      </w:pPr>
      <w:rPr>
        <w:rFonts w:ascii="Palatino Linotype" w:hAnsi="Palatino Linotype" w:hint="default"/>
        <w:b/>
        <w:i w:val="0"/>
        <w:sz w:val="22"/>
        <w:szCs w:val="22"/>
      </w:rPr>
    </w:lvl>
    <w:lvl w:ilvl="4">
      <w:start w:val="1"/>
      <w:numFmt w:val="lowerRoman"/>
      <w:lvlText w:val="%5."/>
      <w:lvlJc w:val="left"/>
      <w:pPr>
        <w:tabs>
          <w:tab w:val="num" w:pos="2232"/>
        </w:tabs>
        <w:ind w:left="2016" w:hanging="504"/>
      </w:pPr>
      <w:rPr>
        <w:rFonts w:ascii="Palatino Linotype" w:hAnsi="Palatino Linotype" w:hint="default"/>
        <w:b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504"/>
      </w:pPr>
      <w:rPr>
        <w:rFonts w:ascii="pala" w:hAnsi="pala" w:hint="default"/>
        <w:b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Palatino Linotype" w:eastAsia="Times New Roman" w:hAnsi="Palatino Linotype" w:cs="Courier New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F1D0DA2"/>
    <w:multiLevelType w:val="hybridMultilevel"/>
    <w:tmpl w:val="4392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84B4F"/>
    <w:multiLevelType w:val="hybridMultilevel"/>
    <w:tmpl w:val="CC72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3372A"/>
    <w:multiLevelType w:val="multilevel"/>
    <w:tmpl w:val="1604F700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3517CC"/>
    <w:multiLevelType w:val="hybridMultilevel"/>
    <w:tmpl w:val="61A8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6721B"/>
    <w:multiLevelType w:val="hybridMultilevel"/>
    <w:tmpl w:val="780C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30CC4"/>
    <w:multiLevelType w:val="hybridMultilevel"/>
    <w:tmpl w:val="00A8674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7E4B58C8"/>
    <w:multiLevelType w:val="hybridMultilevel"/>
    <w:tmpl w:val="38686D32"/>
    <w:lvl w:ilvl="0" w:tplc="4B9030E6">
      <w:numFmt w:val="bullet"/>
      <w:lvlText w:val="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10"/>
  </w:num>
  <w:num w:numId="11">
    <w:abstractNumId w:val="16"/>
  </w:num>
  <w:num w:numId="12">
    <w:abstractNumId w:val="11"/>
  </w:num>
  <w:num w:numId="13">
    <w:abstractNumId w:val="2"/>
  </w:num>
  <w:num w:numId="14">
    <w:abstractNumId w:val="4"/>
  </w:num>
  <w:num w:numId="15">
    <w:abstractNumId w:val="3"/>
  </w:num>
  <w:num w:numId="16">
    <w:abstractNumId w:val="14"/>
  </w:num>
  <w:num w:numId="17">
    <w:abstractNumId w:val="8"/>
  </w:num>
  <w:num w:numId="18">
    <w:abstractNumId w:val="7"/>
  </w:num>
  <w:num w:numId="19">
    <w:abstractNumId w:val="12"/>
  </w:num>
  <w:num w:numId="20">
    <w:abstractNumId w:val="5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autoHyphenation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53"/>
    <w:rsid w:val="00000239"/>
    <w:rsid w:val="000018EB"/>
    <w:rsid w:val="00011C95"/>
    <w:rsid w:val="000128DD"/>
    <w:rsid w:val="00051F1A"/>
    <w:rsid w:val="00085B83"/>
    <w:rsid w:val="00094885"/>
    <w:rsid w:val="000C67ED"/>
    <w:rsid w:val="000E27B8"/>
    <w:rsid w:val="0010340E"/>
    <w:rsid w:val="00105161"/>
    <w:rsid w:val="001269ED"/>
    <w:rsid w:val="001270BF"/>
    <w:rsid w:val="00137C61"/>
    <w:rsid w:val="00157209"/>
    <w:rsid w:val="001834C7"/>
    <w:rsid w:val="00187E50"/>
    <w:rsid w:val="001931CE"/>
    <w:rsid w:val="001C5344"/>
    <w:rsid w:val="002056D0"/>
    <w:rsid w:val="00236661"/>
    <w:rsid w:val="00246E07"/>
    <w:rsid w:val="002639FE"/>
    <w:rsid w:val="00264758"/>
    <w:rsid w:val="002720D1"/>
    <w:rsid w:val="002845C9"/>
    <w:rsid w:val="002B2DCA"/>
    <w:rsid w:val="002D0560"/>
    <w:rsid w:val="002D3F90"/>
    <w:rsid w:val="002D43EE"/>
    <w:rsid w:val="002D59E5"/>
    <w:rsid w:val="002D5FA7"/>
    <w:rsid w:val="002E1280"/>
    <w:rsid w:val="00304A8D"/>
    <w:rsid w:val="00304DCF"/>
    <w:rsid w:val="0032748A"/>
    <w:rsid w:val="00334908"/>
    <w:rsid w:val="00337A31"/>
    <w:rsid w:val="00355DC3"/>
    <w:rsid w:val="00365260"/>
    <w:rsid w:val="00366D83"/>
    <w:rsid w:val="00387CDF"/>
    <w:rsid w:val="003E3144"/>
    <w:rsid w:val="004221A3"/>
    <w:rsid w:val="00433390"/>
    <w:rsid w:val="004401FB"/>
    <w:rsid w:val="004408E5"/>
    <w:rsid w:val="00443A42"/>
    <w:rsid w:val="004701DE"/>
    <w:rsid w:val="004A7475"/>
    <w:rsid w:val="004D14AE"/>
    <w:rsid w:val="004D1A6E"/>
    <w:rsid w:val="004F088A"/>
    <w:rsid w:val="004F1161"/>
    <w:rsid w:val="00511783"/>
    <w:rsid w:val="0051593B"/>
    <w:rsid w:val="00533899"/>
    <w:rsid w:val="005415DC"/>
    <w:rsid w:val="005429A5"/>
    <w:rsid w:val="00552136"/>
    <w:rsid w:val="00563BD9"/>
    <w:rsid w:val="00587E67"/>
    <w:rsid w:val="005D5736"/>
    <w:rsid w:val="005D75DC"/>
    <w:rsid w:val="005F5650"/>
    <w:rsid w:val="00633A3A"/>
    <w:rsid w:val="00641BA1"/>
    <w:rsid w:val="006B666D"/>
    <w:rsid w:val="006B71AC"/>
    <w:rsid w:val="007004D6"/>
    <w:rsid w:val="007207D8"/>
    <w:rsid w:val="00725526"/>
    <w:rsid w:val="00737A53"/>
    <w:rsid w:val="007459C8"/>
    <w:rsid w:val="0075120E"/>
    <w:rsid w:val="00761E5E"/>
    <w:rsid w:val="007B25C2"/>
    <w:rsid w:val="007B33B2"/>
    <w:rsid w:val="007C0CF9"/>
    <w:rsid w:val="007D0BB4"/>
    <w:rsid w:val="007E3B5F"/>
    <w:rsid w:val="00807F56"/>
    <w:rsid w:val="008762B3"/>
    <w:rsid w:val="00881D61"/>
    <w:rsid w:val="00882A2A"/>
    <w:rsid w:val="00883B12"/>
    <w:rsid w:val="00887342"/>
    <w:rsid w:val="008909FB"/>
    <w:rsid w:val="008D1C16"/>
    <w:rsid w:val="008E22C3"/>
    <w:rsid w:val="008E5B0F"/>
    <w:rsid w:val="008F07F2"/>
    <w:rsid w:val="008F464E"/>
    <w:rsid w:val="008F5E2A"/>
    <w:rsid w:val="00922103"/>
    <w:rsid w:val="009261E2"/>
    <w:rsid w:val="00932815"/>
    <w:rsid w:val="00967A8F"/>
    <w:rsid w:val="009B33A4"/>
    <w:rsid w:val="009B6CBF"/>
    <w:rsid w:val="009C34D7"/>
    <w:rsid w:val="009C626C"/>
    <w:rsid w:val="009C723B"/>
    <w:rsid w:val="009C7F7C"/>
    <w:rsid w:val="009F7A73"/>
    <w:rsid w:val="00A276A1"/>
    <w:rsid w:val="00A32A6A"/>
    <w:rsid w:val="00A4018C"/>
    <w:rsid w:val="00A40F90"/>
    <w:rsid w:val="00A56F94"/>
    <w:rsid w:val="00AB1278"/>
    <w:rsid w:val="00AB4C90"/>
    <w:rsid w:val="00AC704D"/>
    <w:rsid w:val="00AF7000"/>
    <w:rsid w:val="00AF7B54"/>
    <w:rsid w:val="00B01C72"/>
    <w:rsid w:val="00B17AF8"/>
    <w:rsid w:val="00B17FC0"/>
    <w:rsid w:val="00B221EC"/>
    <w:rsid w:val="00B236E0"/>
    <w:rsid w:val="00B26F69"/>
    <w:rsid w:val="00B53EDE"/>
    <w:rsid w:val="00B575EA"/>
    <w:rsid w:val="00B70323"/>
    <w:rsid w:val="00B838D8"/>
    <w:rsid w:val="00B92915"/>
    <w:rsid w:val="00BA2E97"/>
    <w:rsid w:val="00BB7374"/>
    <w:rsid w:val="00BC2DE0"/>
    <w:rsid w:val="00BF3318"/>
    <w:rsid w:val="00C06CA1"/>
    <w:rsid w:val="00C07C19"/>
    <w:rsid w:val="00C22740"/>
    <w:rsid w:val="00C4159D"/>
    <w:rsid w:val="00C47E45"/>
    <w:rsid w:val="00C82E5C"/>
    <w:rsid w:val="00C9629A"/>
    <w:rsid w:val="00CA1AC7"/>
    <w:rsid w:val="00CA42E3"/>
    <w:rsid w:val="00CB0E68"/>
    <w:rsid w:val="00CD43E0"/>
    <w:rsid w:val="00CF099E"/>
    <w:rsid w:val="00CF52A3"/>
    <w:rsid w:val="00D044C8"/>
    <w:rsid w:val="00D15216"/>
    <w:rsid w:val="00D21FA6"/>
    <w:rsid w:val="00D2461A"/>
    <w:rsid w:val="00D53D9E"/>
    <w:rsid w:val="00D55ED2"/>
    <w:rsid w:val="00D62613"/>
    <w:rsid w:val="00D63C89"/>
    <w:rsid w:val="00D65FCD"/>
    <w:rsid w:val="00D70D7D"/>
    <w:rsid w:val="00D71F5C"/>
    <w:rsid w:val="00D935BF"/>
    <w:rsid w:val="00DC13E4"/>
    <w:rsid w:val="00DD05A2"/>
    <w:rsid w:val="00DD1F99"/>
    <w:rsid w:val="00DE48D9"/>
    <w:rsid w:val="00DF2E86"/>
    <w:rsid w:val="00E00829"/>
    <w:rsid w:val="00E16F1D"/>
    <w:rsid w:val="00E17795"/>
    <w:rsid w:val="00E30554"/>
    <w:rsid w:val="00E32526"/>
    <w:rsid w:val="00E35BFA"/>
    <w:rsid w:val="00E41F2D"/>
    <w:rsid w:val="00E4723C"/>
    <w:rsid w:val="00E614F1"/>
    <w:rsid w:val="00E70053"/>
    <w:rsid w:val="00E834D4"/>
    <w:rsid w:val="00E96933"/>
    <w:rsid w:val="00EA32B3"/>
    <w:rsid w:val="00ED6B93"/>
    <w:rsid w:val="00ED6F9E"/>
    <w:rsid w:val="00EF3972"/>
    <w:rsid w:val="00F001CF"/>
    <w:rsid w:val="00F32E3F"/>
    <w:rsid w:val="00F5029E"/>
    <w:rsid w:val="00F66D33"/>
    <w:rsid w:val="00F74E60"/>
    <w:rsid w:val="00FA0B06"/>
    <w:rsid w:val="00FE3050"/>
    <w:rsid w:val="00FF11CC"/>
    <w:rsid w:val="00FF125F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A24A752"/>
  <w15:docId w15:val="{B5D89FBF-E2E4-4793-BE0B-463FA670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829"/>
  </w:style>
  <w:style w:type="paragraph" w:styleId="Heading1">
    <w:name w:val="heading 1"/>
    <w:basedOn w:val="Normal"/>
    <w:next w:val="Normal"/>
    <w:link w:val="Heading1Char"/>
    <w:uiPriority w:val="9"/>
    <w:qFormat/>
    <w:rsid w:val="00E0082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82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82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082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082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082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82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082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0082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82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08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082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0082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0082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E0082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8Char">
    <w:name w:val="Heading 8 Char"/>
    <w:basedOn w:val="DefaultParagraphFont"/>
    <w:link w:val="Heading8"/>
    <w:uiPriority w:val="9"/>
    <w:rsid w:val="00E0082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0082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rsid w:val="00FF125F"/>
    <w:pPr>
      <w:suppressAutoHyphens/>
    </w:pPr>
  </w:style>
  <w:style w:type="paragraph" w:styleId="Title">
    <w:name w:val="Title"/>
    <w:basedOn w:val="Normal"/>
    <w:next w:val="Normal"/>
    <w:link w:val="TitleChar"/>
    <w:uiPriority w:val="10"/>
    <w:qFormat/>
    <w:rsid w:val="00E0082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082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E0082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0829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94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885"/>
    <w:rPr>
      <w:rFonts w:asciiTheme="majorHAnsi" w:hAnsiTheme="maj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885"/>
    <w:rPr>
      <w:rFonts w:asciiTheme="majorHAnsi" w:hAnsiTheme="majorHAnsi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885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829"/>
    <w:rPr>
      <w:rFonts w:asciiTheme="majorHAnsi" w:eastAsiaTheme="majorEastAsia" w:hAnsiTheme="majorHAnsi" w:cstheme="majorBidi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82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082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00829"/>
    <w:rPr>
      <w:b/>
      <w:bCs/>
    </w:rPr>
  </w:style>
  <w:style w:type="character" w:styleId="Emphasis">
    <w:name w:val="Emphasis"/>
    <w:uiPriority w:val="20"/>
    <w:qFormat/>
    <w:rsid w:val="00E0082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008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082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08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82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829"/>
    <w:rPr>
      <w:b/>
      <w:bCs/>
      <w:i/>
      <w:iCs/>
    </w:rPr>
  </w:style>
  <w:style w:type="character" w:styleId="SubtleEmphasis">
    <w:name w:val="Subtle Emphasis"/>
    <w:uiPriority w:val="19"/>
    <w:qFormat/>
    <w:rsid w:val="00E00829"/>
    <w:rPr>
      <w:i/>
      <w:iCs/>
    </w:rPr>
  </w:style>
  <w:style w:type="character" w:styleId="IntenseEmphasis">
    <w:name w:val="Intense Emphasis"/>
    <w:uiPriority w:val="21"/>
    <w:qFormat/>
    <w:rsid w:val="00E00829"/>
    <w:rPr>
      <w:b/>
      <w:bCs/>
    </w:rPr>
  </w:style>
  <w:style w:type="character" w:styleId="SubtleReference">
    <w:name w:val="Subtle Reference"/>
    <w:uiPriority w:val="31"/>
    <w:qFormat/>
    <w:rsid w:val="00E00829"/>
    <w:rPr>
      <w:smallCaps/>
    </w:rPr>
  </w:style>
  <w:style w:type="character" w:styleId="IntenseReference">
    <w:name w:val="Intense Reference"/>
    <w:uiPriority w:val="32"/>
    <w:qFormat/>
    <w:rsid w:val="00E00829"/>
    <w:rPr>
      <w:smallCaps/>
      <w:spacing w:val="5"/>
      <w:u w:val="single"/>
    </w:rPr>
  </w:style>
  <w:style w:type="character" w:styleId="BookTitle">
    <w:name w:val="Book Title"/>
    <w:uiPriority w:val="33"/>
    <w:qFormat/>
    <w:rsid w:val="00E00829"/>
    <w:rPr>
      <w:i/>
      <w:iCs/>
      <w:smallCaps/>
      <w:spacing w:val="5"/>
    </w:rPr>
  </w:style>
  <w:style w:type="paragraph" w:customStyle="1" w:styleId="Default">
    <w:name w:val="Default"/>
    <w:rsid w:val="004401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59E5"/>
    <w:rPr>
      <w:color w:val="0000FF" w:themeColor="hyperlink"/>
      <w:u w:val="single"/>
    </w:rPr>
  </w:style>
  <w:style w:type="paragraph" w:styleId="MessageHeader">
    <w:name w:val="Message Header"/>
    <w:basedOn w:val="BodyText"/>
    <w:link w:val="MessageHeaderChar"/>
    <w:semiHidden/>
    <w:rsid w:val="001834C7"/>
    <w:pPr>
      <w:keepLines/>
      <w:spacing w:after="0" w:line="415" w:lineRule="atLeast"/>
      <w:ind w:left="1560" w:hanging="720"/>
    </w:pPr>
    <w:rPr>
      <w:rFonts w:ascii="Times New Roman" w:hAnsi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1834C7"/>
    <w:rPr>
      <w:rFonts w:ascii="Times New Roman" w:hAnsi="Times New Roman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1834C7"/>
  </w:style>
  <w:style w:type="character" w:customStyle="1" w:styleId="MessageHeaderLabel">
    <w:name w:val="Message Header Label"/>
    <w:rsid w:val="001834C7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834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34C7"/>
  </w:style>
  <w:style w:type="character" w:styleId="FollowedHyperlink">
    <w:name w:val="FollowedHyperlink"/>
    <w:basedOn w:val="DefaultParagraphFont"/>
    <w:uiPriority w:val="99"/>
    <w:semiHidden/>
    <w:unhideWhenUsed/>
    <w:rsid w:val="0026475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0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62B3"/>
    <w:rPr>
      <w:color w:val="605E5C"/>
      <w:shd w:val="clear" w:color="auto" w:fill="E1DFDD"/>
    </w:rPr>
  </w:style>
  <w:style w:type="paragraph" w:customStyle="1" w:styleId="p1">
    <w:name w:val="p1"/>
    <w:basedOn w:val="Normal"/>
    <w:rsid w:val="00355DC3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customStyle="1" w:styleId="p2">
    <w:name w:val="p2"/>
    <w:basedOn w:val="Normal"/>
    <w:rsid w:val="00355DC3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customStyle="1" w:styleId="p3">
    <w:name w:val="p3"/>
    <w:basedOn w:val="Normal"/>
    <w:rsid w:val="00355DC3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DefaultParagraphFont"/>
    <w:rsid w:val="00355DC3"/>
  </w:style>
  <w:style w:type="character" w:customStyle="1" w:styleId="s2">
    <w:name w:val="s2"/>
    <w:basedOn w:val="DefaultParagraphFont"/>
    <w:rsid w:val="00355DC3"/>
  </w:style>
  <w:style w:type="character" w:customStyle="1" w:styleId="s3">
    <w:name w:val="s3"/>
    <w:basedOn w:val="DefaultParagraphFont"/>
    <w:rsid w:val="00355DC3"/>
  </w:style>
  <w:style w:type="character" w:customStyle="1" w:styleId="s4">
    <w:name w:val="s4"/>
    <w:basedOn w:val="DefaultParagraphFont"/>
    <w:rsid w:val="0035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____________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4EF47-CC95-45BE-ADD2-C934311F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 Crosse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Schnick, Andrea</dc:creator>
  <cp:lastModifiedBy>Zabrowski, Jack</cp:lastModifiedBy>
  <cp:revision>7</cp:revision>
  <cp:lastPrinted>2018-10-30T17:30:00Z</cp:lastPrinted>
  <dcterms:created xsi:type="dcterms:W3CDTF">2021-04-20T20:42:00Z</dcterms:created>
  <dcterms:modified xsi:type="dcterms:W3CDTF">2021-09-23T14:34:00Z</dcterms:modified>
</cp:coreProperties>
</file>